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2544" w14:textId="3F2C11C5" w:rsidR="00873B2A" w:rsidRDefault="00873B2A" w:rsidP="00873B2A">
      <w:pPr>
        <w:spacing w:line="259" w:lineRule="auto"/>
        <w:jc w:val="center"/>
        <w:rPr>
          <w:rFonts w:ascii="Tahoma" w:hAnsi="Tahoma"/>
          <w:b/>
          <w:color w:val="000000"/>
          <w:sz w:val="26"/>
          <w:lang w:val="cs-CZ"/>
        </w:rPr>
      </w:pPr>
      <w:r>
        <w:rPr>
          <w:rFonts w:ascii="Tahoma" w:hAnsi="Tahoma"/>
          <w:b/>
          <w:color w:val="000000"/>
          <w:sz w:val="26"/>
          <w:lang w:val="cs-CZ"/>
        </w:rPr>
        <w:t xml:space="preserve">JEDNACÍ ŘÁD ZASTUPITELSTVA OBCE </w:t>
      </w:r>
      <w:r w:rsidR="00BA23B4">
        <w:rPr>
          <w:rFonts w:ascii="Tahoma" w:hAnsi="Tahoma"/>
          <w:b/>
          <w:color w:val="000000"/>
          <w:sz w:val="26"/>
          <w:lang w:val="cs-CZ"/>
        </w:rPr>
        <w:t>Zlonín</w:t>
      </w:r>
    </w:p>
    <w:p w14:paraId="34037D7E" w14:textId="7A21D72F" w:rsidR="00873B2A" w:rsidRDefault="00873B2A" w:rsidP="007965CD">
      <w:pPr>
        <w:spacing w:before="720" w:line="350" w:lineRule="auto"/>
        <w:rPr>
          <w:rFonts w:ascii="Tahoma" w:hAnsi="Tahoma"/>
          <w:b/>
          <w:color w:val="000000"/>
          <w:spacing w:val="3"/>
          <w:sz w:val="18"/>
          <w:lang w:val="cs-CZ"/>
        </w:rPr>
      </w:pPr>
      <w:r>
        <w:rPr>
          <w:rFonts w:ascii="Tahoma" w:hAnsi="Tahoma"/>
          <w:b/>
          <w:color w:val="000000"/>
          <w:spacing w:val="3"/>
          <w:sz w:val="18"/>
          <w:lang w:val="cs-CZ"/>
        </w:rPr>
        <w:t xml:space="preserve">Zastupitelstvo obce </w:t>
      </w:r>
      <w:r w:rsidR="00BA23B4">
        <w:rPr>
          <w:rFonts w:ascii="Tahoma" w:hAnsi="Tahoma"/>
          <w:b/>
          <w:color w:val="000000"/>
          <w:spacing w:val="3"/>
          <w:sz w:val="18"/>
          <w:lang w:val="cs-CZ"/>
        </w:rPr>
        <w:t>Zlonín</w:t>
      </w:r>
      <w:r>
        <w:rPr>
          <w:rFonts w:ascii="Tahoma" w:hAnsi="Tahoma"/>
          <w:b/>
          <w:color w:val="000000"/>
          <w:spacing w:val="3"/>
          <w:sz w:val="18"/>
          <w:lang w:val="cs-CZ"/>
        </w:rPr>
        <w:t xml:space="preserve"> se usneslo podle ustanovení § 96 zákona č. 128/2000 Sb., o obcích </w:t>
      </w:r>
      <w:r>
        <w:rPr>
          <w:rFonts w:ascii="Tahoma" w:hAnsi="Tahoma"/>
          <w:b/>
          <w:color w:val="000000"/>
          <w:sz w:val="18"/>
          <w:lang w:val="cs-CZ"/>
        </w:rPr>
        <w:t>(obecní zřízení), ve znění pozdějších předpisů, (dále jen „zákon o obcích") na tomto svém jednacím řádu:</w:t>
      </w:r>
    </w:p>
    <w:p w14:paraId="04F211CF" w14:textId="351844D6" w:rsidR="00873B2A" w:rsidRDefault="00A33020" w:rsidP="00873B2A">
      <w:pPr>
        <w:spacing w:before="288" w:line="648" w:lineRule="auto"/>
        <w:jc w:val="center"/>
        <w:rPr>
          <w:rFonts w:ascii="Arial" w:hAnsi="Arial"/>
          <w:color w:val="000000"/>
          <w:sz w:val="20"/>
          <w:lang w:val="cs-CZ"/>
        </w:rPr>
      </w:pPr>
      <w:r w:rsidRPr="00A33020">
        <w:rPr>
          <w:rFonts w:ascii="Arial" w:hAnsi="Arial"/>
          <w:b/>
          <w:color w:val="000000"/>
          <w:sz w:val="20"/>
          <w:lang w:val="cs-CZ"/>
        </w:rPr>
        <w:t>Č</w:t>
      </w:r>
      <w:r>
        <w:rPr>
          <w:rFonts w:ascii="Arial" w:hAnsi="Arial"/>
          <w:b/>
          <w:color w:val="000000"/>
          <w:sz w:val="20"/>
          <w:lang w:val="cs-CZ"/>
        </w:rPr>
        <w:t xml:space="preserve">l. </w:t>
      </w:r>
      <w:r w:rsidRPr="00A33020">
        <w:rPr>
          <w:rFonts w:ascii="Arial" w:hAnsi="Arial"/>
          <w:b/>
          <w:color w:val="000000"/>
          <w:sz w:val="20"/>
          <w:lang w:val="cs-CZ"/>
        </w:rPr>
        <w:t xml:space="preserve">1. </w:t>
      </w:r>
      <w:r w:rsidR="00873B2A">
        <w:rPr>
          <w:rFonts w:ascii="Arial" w:hAnsi="Arial"/>
          <w:color w:val="000000"/>
          <w:sz w:val="20"/>
          <w:lang w:val="cs-CZ"/>
        </w:rPr>
        <w:br/>
      </w:r>
      <w:r w:rsidR="00873B2A">
        <w:rPr>
          <w:rFonts w:ascii="Tahoma" w:hAnsi="Tahoma"/>
          <w:b/>
          <w:color w:val="000000"/>
          <w:spacing w:val="2"/>
          <w:sz w:val="18"/>
          <w:lang w:val="cs-CZ"/>
        </w:rPr>
        <w:t>Úvodní ustanovení</w:t>
      </w:r>
    </w:p>
    <w:p w14:paraId="55A1ED2B" w14:textId="6C894674" w:rsidR="00873B2A" w:rsidRDefault="00873B2A" w:rsidP="007965CD">
      <w:pPr>
        <w:numPr>
          <w:ilvl w:val="0"/>
          <w:numId w:val="1"/>
        </w:numPr>
        <w:tabs>
          <w:tab w:val="clear" w:pos="216"/>
          <w:tab w:val="decimal" w:pos="288"/>
        </w:tabs>
        <w:spacing w:before="288" w:line="338" w:lineRule="auto"/>
        <w:ind w:left="0"/>
        <w:rPr>
          <w:rFonts w:ascii="Verdana" w:hAnsi="Verdana"/>
          <w:color w:val="000000"/>
          <w:spacing w:val="1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 xml:space="preserve">Obecné zásady jednání zastupitelstva obce (dále jen </w:t>
      </w:r>
      <w:r w:rsidRPr="00E92394">
        <w:rPr>
          <w:rFonts w:ascii="Tahoma" w:hAnsi="Tahoma"/>
          <w:color w:val="000000"/>
          <w:spacing w:val="1"/>
          <w:sz w:val="18"/>
          <w:lang w:val="cs-CZ"/>
        </w:rPr>
        <w:t>„</w:t>
      </w:r>
      <w:proofErr w:type="gramStart"/>
      <w:r w:rsidRPr="00E92394">
        <w:rPr>
          <w:rFonts w:ascii="Tahoma" w:hAnsi="Tahoma"/>
          <w:color w:val="000000"/>
          <w:spacing w:val="1"/>
          <w:sz w:val="18"/>
          <w:lang w:val="cs-CZ"/>
        </w:rPr>
        <w:t>zastupitelstvo")</w:t>
      </w:r>
      <w:r>
        <w:rPr>
          <w:rFonts w:ascii="Tahoma" w:hAnsi="Tahoma"/>
          <w:b/>
          <w:color w:val="000000"/>
          <w:spacing w:val="1"/>
          <w:sz w:val="18"/>
          <w:lang w:val="cs-CZ"/>
        </w:rPr>
        <w:t xml:space="preserve"> </w:t>
      </w:r>
      <w:r>
        <w:rPr>
          <w:rFonts w:ascii="Verdana" w:hAnsi="Verdana"/>
          <w:color w:val="000000"/>
          <w:spacing w:val="1"/>
          <w:sz w:val="18"/>
          <w:lang w:val="cs-CZ"/>
        </w:rPr>
        <w:t>(svolávání</w:t>
      </w:r>
      <w:proofErr w:type="gramEnd"/>
      <w:r>
        <w:rPr>
          <w:rFonts w:ascii="Verdana" w:hAnsi="Verdana"/>
          <w:color w:val="000000"/>
          <w:spacing w:val="1"/>
          <w:sz w:val="18"/>
          <w:lang w:val="cs-CZ"/>
        </w:rPr>
        <w:t xml:space="preserve"> zasedání, </w:t>
      </w:r>
      <w:r>
        <w:rPr>
          <w:rFonts w:ascii="Verdana" w:hAnsi="Verdana"/>
          <w:color w:val="000000"/>
          <w:spacing w:val="-1"/>
          <w:sz w:val="18"/>
          <w:lang w:val="cs-CZ"/>
        </w:rPr>
        <w:t xml:space="preserve">povinnosti a práva členů zastupitelstva, pravomoci zastupitelstva obce, usnášeníschopnost, vznik </w:t>
      </w:r>
      <w:r>
        <w:rPr>
          <w:rFonts w:ascii="Verdana" w:hAnsi="Verdana"/>
          <w:color w:val="000000"/>
          <w:spacing w:val="-2"/>
          <w:sz w:val="18"/>
          <w:lang w:val="cs-CZ"/>
        </w:rPr>
        <w:t>usnesení, uplatňování práv občanů obce, náležitosti pořízení zápisu o průběhu jednání a jeho uložení) jsou upraveny zákonem č. 128/2000 Sb., o obcích (obecní zřízení).</w:t>
      </w:r>
    </w:p>
    <w:p w14:paraId="40146296" w14:textId="0C7AE12F" w:rsidR="00873B2A" w:rsidRDefault="00E6725D" w:rsidP="007965CD">
      <w:pPr>
        <w:tabs>
          <w:tab w:val="decimal" w:pos="0"/>
          <w:tab w:val="decimal" w:pos="216"/>
        </w:tabs>
        <w:spacing w:before="252" w:line="340" w:lineRule="auto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2)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 xml:space="preserve">Jednací řád zastupitelstva obce upravuje přípravu, svolání, průběh jednání zastupitelstva obce, </w:t>
      </w:r>
      <w:r w:rsidR="00873B2A">
        <w:rPr>
          <w:rFonts w:ascii="Verdana" w:hAnsi="Verdana"/>
          <w:color w:val="000000"/>
          <w:spacing w:val="7"/>
          <w:sz w:val="18"/>
          <w:lang w:val="cs-CZ"/>
        </w:rPr>
        <w:t>způsob jeho usnášení a kontrolu p</w:t>
      </w:r>
      <w:r w:rsidR="00BA23B4">
        <w:rPr>
          <w:rFonts w:ascii="Verdana" w:hAnsi="Verdana"/>
          <w:color w:val="000000"/>
          <w:spacing w:val="7"/>
          <w:sz w:val="18"/>
          <w:lang w:val="cs-CZ"/>
        </w:rPr>
        <w:t>l</w:t>
      </w:r>
      <w:r w:rsidR="00873B2A">
        <w:rPr>
          <w:rFonts w:ascii="Verdana" w:hAnsi="Verdana"/>
          <w:color w:val="000000"/>
          <w:spacing w:val="7"/>
          <w:sz w:val="18"/>
          <w:lang w:val="cs-CZ"/>
        </w:rPr>
        <w:t xml:space="preserve">nění jím přijatých usnesení, jakož i další otázky související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>s organizací a vlastním průběhem jednání zastupitelstva obce.</w:t>
      </w:r>
    </w:p>
    <w:p w14:paraId="2754C208" w14:textId="77777777" w:rsidR="00E6725D" w:rsidRDefault="00E6725D" w:rsidP="007965CD">
      <w:pPr>
        <w:rPr>
          <w:lang w:val="cs-CZ"/>
        </w:rPr>
      </w:pPr>
    </w:p>
    <w:p w14:paraId="6916F7C5" w14:textId="673BE2C0" w:rsidR="00873B2A" w:rsidRPr="00A33020" w:rsidRDefault="00E6725D" w:rsidP="007965CD">
      <w:pPr>
        <w:rPr>
          <w:rFonts w:ascii="Tahoma" w:hAnsi="Tahoma"/>
          <w:b/>
          <w:lang w:val="cs-CZ"/>
        </w:rPr>
      </w:pPr>
      <w:r>
        <w:rPr>
          <w:lang w:val="cs-CZ"/>
        </w:rPr>
        <w:t>3</w:t>
      </w:r>
      <w:r w:rsidR="0080797C">
        <w:rPr>
          <w:lang w:val="cs-CZ"/>
        </w:rPr>
        <w:t xml:space="preserve">) </w:t>
      </w:r>
      <w:r w:rsidR="00A33020">
        <w:rPr>
          <w:lang w:val="cs-CZ"/>
        </w:rPr>
        <w:t xml:space="preserve">O </w:t>
      </w:r>
      <w:r w:rsidR="00873B2A" w:rsidRPr="00A33020">
        <w:rPr>
          <w:lang w:val="cs-CZ"/>
        </w:rPr>
        <w:t>otázkách neupravených tímto jednacím řádem, popř. o dalších zá</w:t>
      </w:r>
      <w:r>
        <w:rPr>
          <w:lang w:val="cs-CZ"/>
        </w:rPr>
        <w:t>sadách svého jednání, rozhoduje z</w:t>
      </w:r>
      <w:r w:rsidR="00873B2A" w:rsidRPr="00A33020">
        <w:rPr>
          <w:spacing w:val="-1"/>
          <w:lang w:val="cs-CZ"/>
        </w:rPr>
        <w:t>astupitelstvo v souladu s právními předpisy.</w:t>
      </w:r>
    </w:p>
    <w:p w14:paraId="312C3442" w14:textId="77777777" w:rsidR="00873B2A" w:rsidRDefault="00873B2A" w:rsidP="00873B2A">
      <w:pPr>
        <w:spacing w:before="252" w:line="674" w:lineRule="auto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Čl. 2 </w:t>
      </w:r>
      <w:r>
        <w:rPr>
          <w:rFonts w:ascii="Tahoma" w:hAnsi="Tahoma"/>
          <w:b/>
          <w:color w:val="000000"/>
          <w:sz w:val="18"/>
          <w:lang w:val="cs-CZ"/>
        </w:rPr>
        <w:br/>
        <w:t>Pravomoci zastupitelstva obce</w:t>
      </w:r>
    </w:p>
    <w:p w14:paraId="07DD8CD7" w14:textId="66D65B8F" w:rsidR="00873B2A" w:rsidRDefault="0080797C" w:rsidP="007965CD">
      <w:pPr>
        <w:numPr>
          <w:ilvl w:val="0"/>
          <w:numId w:val="2"/>
        </w:numPr>
        <w:tabs>
          <w:tab w:val="clear" w:pos="216"/>
          <w:tab w:val="decimal" w:pos="288"/>
        </w:tabs>
        <w:spacing w:before="252" w:line="338" w:lineRule="auto"/>
        <w:ind w:left="0" w:firstLine="72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 xml:space="preserve">Zastupitelstvo rozhoduje ve věcech patřících do samostatné působnosti obce ve smyslu ustanovení </w:t>
      </w:r>
      <w:r w:rsidR="00873B2A">
        <w:rPr>
          <w:rFonts w:ascii="Verdana" w:hAnsi="Verdana"/>
          <w:color w:val="000000"/>
          <w:spacing w:val="-4"/>
          <w:sz w:val="18"/>
          <w:lang w:val="cs-CZ"/>
        </w:rPr>
        <w:t xml:space="preserve">§ 35 odst. 1 zákona o obcích a o všech otázkách uvedených v § 84, § 85 a § 102 odstavci 2 písmenu d), </w:t>
      </w:r>
      <w:r w:rsidR="00873B2A">
        <w:rPr>
          <w:rFonts w:ascii="Verdana" w:hAnsi="Verdana"/>
          <w:color w:val="000000"/>
          <w:spacing w:val="-6"/>
          <w:sz w:val="18"/>
          <w:lang w:val="cs-CZ"/>
        </w:rPr>
        <w:t>f), j) a 1) zákona o obcích.</w:t>
      </w:r>
    </w:p>
    <w:p w14:paraId="5970C4CF" w14:textId="488363D3" w:rsidR="00873B2A" w:rsidRDefault="0080797C" w:rsidP="007965CD">
      <w:pPr>
        <w:numPr>
          <w:ilvl w:val="0"/>
          <w:numId w:val="2"/>
        </w:numPr>
        <w:tabs>
          <w:tab w:val="clear" w:pos="216"/>
          <w:tab w:val="decimal" w:pos="288"/>
        </w:tabs>
        <w:spacing w:before="252" w:line="331" w:lineRule="auto"/>
        <w:ind w:left="0" w:right="288" w:firstLine="72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r w:rsidR="00873B2A">
        <w:rPr>
          <w:rFonts w:ascii="Verdana" w:hAnsi="Verdana"/>
          <w:color w:val="000000"/>
          <w:spacing w:val="-3"/>
          <w:sz w:val="18"/>
          <w:lang w:val="cs-CZ"/>
        </w:rPr>
        <w:t xml:space="preserve">Zastupitelstvo obce je oprávněno si ve smyslu ustanovení § 84 odst. 4 zákona o obcích vyhradit další pravomoc v samostatné působnosti obce, není-li zákonem o obcích tato pravomoc vyhrazena </w:t>
      </w:r>
      <w:r w:rsidR="00873B2A">
        <w:rPr>
          <w:rFonts w:ascii="Verdana" w:hAnsi="Verdana"/>
          <w:color w:val="000000"/>
          <w:sz w:val="18"/>
          <w:lang w:val="cs-CZ"/>
        </w:rPr>
        <w:t>jinému orgánu obce.</w:t>
      </w:r>
    </w:p>
    <w:p w14:paraId="563B1596" w14:textId="40077752" w:rsidR="00873B2A" w:rsidRPr="00A33020" w:rsidRDefault="001D0FA4" w:rsidP="00873B2A">
      <w:pPr>
        <w:spacing w:before="216" w:line="184" w:lineRule="auto"/>
        <w:jc w:val="center"/>
        <w:rPr>
          <w:rFonts w:ascii="Tahoma" w:hAnsi="Tahoma"/>
          <w:b/>
          <w:color w:val="000000"/>
          <w:spacing w:val="-32"/>
          <w:sz w:val="18"/>
          <w:szCs w:val="18"/>
          <w:lang w:val="cs-CZ"/>
        </w:rPr>
      </w:pPr>
      <w:r>
        <w:rPr>
          <w:rFonts w:ascii="Tahoma" w:hAnsi="Tahoma"/>
          <w:b/>
          <w:color w:val="000000"/>
          <w:spacing w:val="-32"/>
          <w:sz w:val="18"/>
          <w:szCs w:val="18"/>
          <w:lang w:val="cs-CZ"/>
        </w:rPr>
        <w:t xml:space="preserve">Č </w:t>
      </w:r>
      <w:proofErr w:type="gramStart"/>
      <w:r>
        <w:rPr>
          <w:rFonts w:ascii="Tahoma" w:hAnsi="Tahoma"/>
          <w:b/>
          <w:color w:val="000000"/>
          <w:spacing w:val="-32"/>
          <w:sz w:val="18"/>
          <w:szCs w:val="18"/>
          <w:lang w:val="cs-CZ"/>
        </w:rPr>
        <w:t xml:space="preserve">l.  </w:t>
      </w:r>
      <w:r w:rsidR="00A33020">
        <w:rPr>
          <w:rFonts w:ascii="Tahoma" w:hAnsi="Tahoma"/>
          <w:b/>
          <w:color w:val="000000"/>
          <w:spacing w:val="-32"/>
          <w:sz w:val="18"/>
          <w:szCs w:val="18"/>
          <w:lang w:val="cs-CZ"/>
        </w:rPr>
        <w:t xml:space="preserve"> 3</w:t>
      </w:r>
      <w:proofErr w:type="gramEnd"/>
    </w:p>
    <w:p w14:paraId="33B7F3E9" w14:textId="77777777" w:rsidR="00873B2A" w:rsidRDefault="00873B2A" w:rsidP="00873B2A">
      <w:pPr>
        <w:spacing w:before="288" w:line="259" w:lineRule="auto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Svolání zasedání zastupitelstva obce</w:t>
      </w:r>
    </w:p>
    <w:p w14:paraId="02D47A69" w14:textId="513648F0" w:rsidR="00873B2A" w:rsidRPr="00362454" w:rsidRDefault="00873B2A" w:rsidP="007965CD">
      <w:pPr>
        <w:spacing w:before="288" w:line="336" w:lineRule="auto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1) Zastupitelstvo se schází podle potřeby, zpravidla jedenkrát za </w:t>
      </w:r>
      <w:r w:rsidR="00BA23B4">
        <w:rPr>
          <w:rFonts w:ascii="Verdana" w:hAnsi="Verdana"/>
          <w:color w:val="000000"/>
          <w:spacing w:val="-1"/>
          <w:sz w:val="18"/>
          <w:lang w:val="cs-CZ"/>
        </w:rPr>
        <w:t>měsíc</w:t>
      </w:r>
      <w:r>
        <w:rPr>
          <w:rFonts w:ascii="Verdana" w:hAnsi="Verdana"/>
          <w:color w:val="000000"/>
          <w:spacing w:val="-1"/>
          <w:sz w:val="18"/>
          <w:lang w:val="cs-CZ"/>
        </w:rPr>
        <w:t xml:space="preserve">. Zasedání zastupitelstva obce </w:t>
      </w:r>
      <w:r>
        <w:rPr>
          <w:rFonts w:ascii="Verdana" w:hAnsi="Verdana"/>
          <w:color w:val="000000"/>
          <w:spacing w:val="-4"/>
          <w:sz w:val="18"/>
          <w:lang w:val="cs-CZ"/>
        </w:rPr>
        <w:t>se konají v územním obvodu obce, zpravidla v</w:t>
      </w:r>
      <w:r w:rsidR="00A33020">
        <w:rPr>
          <w:rFonts w:ascii="Verdana" w:hAnsi="Verdana"/>
          <w:color w:val="000000"/>
          <w:spacing w:val="-4"/>
          <w:sz w:val="18"/>
          <w:lang w:val="cs-CZ"/>
        </w:rPr>
        <w:t xml:space="preserve"> zasedací místnosti v 1. patře budovy Komunitního centra. </w:t>
      </w:r>
      <w:r>
        <w:rPr>
          <w:rFonts w:ascii="Verdana" w:hAnsi="Verdana"/>
          <w:color w:val="000000"/>
          <w:spacing w:val="-4"/>
          <w:sz w:val="18"/>
          <w:lang w:val="cs-CZ"/>
        </w:rPr>
        <w:t xml:space="preserve">  Zasedání zastupitelstva </w:t>
      </w:r>
      <w:r>
        <w:rPr>
          <w:rFonts w:ascii="Verdana" w:hAnsi="Verdana"/>
          <w:color w:val="000000"/>
          <w:spacing w:val="-1"/>
          <w:sz w:val="18"/>
          <w:lang w:val="cs-CZ"/>
        </w:rPr>
        <w:t>svolává a zpravidla řídí starosta. Starosta obce je povinen svolat zasedání</w:t>
      </w:r>
      <w:r w:rsidR="00A33020">
        <w:rPr>
          <w:rFonts w:ascii="Verdana" w:hAnsi="Verdana"/>
          <w:color w:val="000000"/>
          <w:spacing w:val="-1"/>
          <w:sz w:val="18"/>
          <w:lang w:val="cs-CZ"/>
        </w:rPr>
        <w:t>.</w:t>
      </w:r>
      <w:r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gramStart"/>
      <w:r>
        <w:rPr>
          <w:rFonts w:ascii="Verdana" w:hAnsi="Verdana"/>
          <w:color w:val="000000"/>
          <w:spacing w:val="-1"/>
          <w:sz w:val="18"/>
          <w:lang w:val="cs-CZ"/>
        </w:rPr>
        <w:t>zastupitelstva</w:t>
      </w:r>
      <w:proofErr w:type="gramEnd"/>
      <w:r>
        <w:rPr>
          <w:rFonts w:ascii="Verdana" w:hAnsi="Verdana"/>
          <w:color w:val="000000"/>
          <w:spacing w:val="-1"/>
          <w:sz w:val="18"/>
          <w:lang w:val="cs-CZ"/>
        </w:rPr>
        <w:t xml:space="preserve"> obce, požádá-</w:t>
      </w:r>
      <w:r>
        <w:rPr>
          <w:rFonts w:ascii="Verdana" w:hAnsi="Verdana"/>
          <w:color w:val="000000"/>
          <w:spacing w:val="3"/>
          <w:sz w:val="18"/>
          <w:lang w:val="cs-CZ"/>
        </w:rPr>
        <w:t>li o to alespoň jedna třetina členů zastupitelstva obce, nebo hejtman kraje. V tomto případě se</w:t>
      </w:r>
      <w:r w:rsidR="00362454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zasedání zastupitelstva obce koná nejpozději do 21 dnů ode dne, kdy žádost byla doručena obecnímu </w:t>
      </w:r>
      <w:r>
        <w:rPr>
          <w:rFonts w:ascii="Verdana" w:hAnsi="Verdana"/>
          <w:color w:val="000000"/>
          <w:sz w:val="18"/>
          <w:lang w:val="cs-CZ"/>
        </w:rPr>
        <w:t>úřadu.</w:t>
      </w:r>
    </w:p>
    <w:p w14:paraId="2C68D015" w14:textId="77777777" w:rsidR="00873B2A" w:rsidRDefault="00873B2A" w:rsidP="007965C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352" w:lineRule="auto"/>
        <w:ind w:left="0" w:firstLine="72"/>
        <w:rPr>
          <w:rFonts w:ascii="Verdana" w:hAnsi="Verdana"/>
          <w:color w:val="000000"/>
          <w:spacing w:val="2"/>
          <w:sz w:val="18"/>
          <w:lang w:val="cs-CZ"/>
        </w:rPr>
      </w:pPr>
      <w:r>
        <w:rPr>
          <w:rFonts w:ascii="Verdana" w:hAnsi="Verdana"/>
          <w:color w:val="000000"/>
          <w:spacing w:val="2"/>
          <w:sz w:val="18"/>
          <w:lang w:val="cs-CZ"/>
        </w:rPr>
        <w:lastRenderedPageBreak/>
        <w:t xml:space="preserve">Nesvolá-li starosta zasedání zastupitelstva obce podle odstavce 1 tohoto článku, učiní tak </w:t>
      </w:r>
      <w:r>
        <w:rPr>
          <w:rFonts w:ascii="Verdana" w:hAnsi="Verdana"/>
          <w:color w:val="000000"/>
          <w:spacing w:val="-1"/>
          <w:sz w:val="18"/>
          <w:lang w:val="cs-CZ"/>
        </w:rPr>
        <w:t>místostarosta, popřípadě jiný čen zastupitelstva obce.</w:t>
      </w:r>
    </w:p>
    <w:p w14:paraId="4C03897A" w14:textId="77777777" w:rsidR="00873B2A" w:rsidRDefault="00873B2A" w:rsidP="007965CD">
      <w:pPr>
        <w:numPr>
          <w:ilvl w:val="0"/>
          <w:numId w:val="3"/>
        </w:numPr>
        <w:tabs>
          <w:tab w:val="clear" w:pos="288"/>
          <w:tab w:val="decimal" w:pos="360"/>
        </w:tabs>
        <w:spacing w:before="288" w:line="345" w:lineRule="auto"/>
        <w:ind w:left="0" w:firstLine="72"/>
        <w:rPr>
          <w:rFonts w:ascii="Verdana" w:hAnsi="Verdana"/>
          <w:color w:val="000000"/>
          <w:spacing w:val="6"/>
          <w:sz w:val="18"/>
          <w:lang w:val="cs-CZ"/>
        </w:rPr>
      </w:pPr>
      <w:r>
        <w:rPr>
          <w:rFonts w:ascii="Verdana" w:hAnsi="Verdana"/>
          <w:color w:val="000000"/>
          <w:spacing w:val="6"/>
          <w:sz w:val="18"/>
          <w:lang w:val="cs-CZ"/>
        </w:rPr>
        <w:t xml:space="preserve">Obecní úřad informuje o místě, době a navrženém programu připravovaného zasedání </w:t>
      </w:r>
      <w:r>
        <w:rPr>
          <w:rFonts w:ascii="Verdana" w:hAnsi="Verdana"/>
          <w:color w:val="000000"/>
          <w:spacing w:val="-2"/>
          <w:sz w:val="18"/>
          <w:lang w:val="cs-CZ"/>
        </w:rPr>
        <w:t xml:space="preserve">zastupitelstva obce v souladu s ustanovením § 93 odst. 1 zákona o obcích na úřední desce obecního </w:t>
      </w:r>
      <w:r>
        <w:rPr>
          <w:rFonts w:ascii="Verdana" w:hAnsi="Verdana"/>
          <w:color w:val="000000"/>
          <w:spacing w:val="-1"/>
          <w:sz w:val="18"/>
          <w:lang w:val="cs-CZ"/>
        </w:rPr>
        <w:t>úřadu a v elektronické podobě na webových stránkách obce alespoň 7 dní před jeho zasedáním.</w:t>
      </w:r>
    </w:p>
    <w:p w14:paraId="3EBDE19D" w14:textId="77777777" w:rsidR="00873B2A" w:rsidRDefault="00873B2A" w:rsidP="00873B2A">
      <w:pPr>
        <w:spacing w:before="324" w:line="691" w:lineRule="auto"/>
        <w:jc w:val="center"/>
        <w:rPr>
          <w:rFonts w:ascii="Tahoma" w:hAnsi="Tahoma"/>
          <w:b/>
          <w:color w:val="000000"/>
          <w:w w:val="95"/>
          <w:sz w:val="18"/>
          <w:lang w:val="cs-CZ"/>
        </w:rPr>
      </w:pPr>
      <w:r>
        <w:rPr>
          <w:rFonts w:ascii="Tahoma" w:hAnsi="Tahoma"/>
          <w:b/>
          <w:color w:val="000000"/>
          <w:w w:val="95"/>
          <w:sz w:val="18"/>
          <w:lang w:val="cs-CZ"/>
        </w:rPr>
        <w:t xml:space="preserve">Čl. 4 </w:t>
      </w:r>
      <w:r>
        <w:rPr>
          <w:rFonts w:ascii="Tahoma" w:hAnsi="Tahoma"/>
          <w:b/>
          <w:color w:val="000000"/>
          <w:w w:val="95"/>
          <w:sz w:val="18"/>
          <w:lang w:val="cs-CZ"/>
        </w:rPr>
        <w:br/>
      </w:r>
      <w:r>
        <w:rPr>
          <w:rFonts w:ascii="Arial" w:hAnsi="Arial"/>
          <w:b/>
          <w:color w:val="000000"/>
          <w:sz w:val="19"/>
          <w:lang w:val="cs-CZ"/>
        </w:rPr>
        <w:t>Příprava zasedání zastupitelstva</w:t>
      </w:r>
    </w:p>
    <w:p w14:paraId="15852B24" w14:textId="77777777" w:rsidR="00873B2A" w:rsidRDefault="00873B2A" w:rsidP="007965CD">
      <w:pPr>
        <w:numPr>
          <w:ilvl w:val="0"/>
          <w:numId w:val="4"/>
        </w:numPr>
        <w:tabs>
          <w:tab w:val="clear" w:pos="288"/>
          <w:tab w:val="decimal" w:pos="360"/>
        </w:tabs>
        <w:spacing w:before="252" w:line="355" w:lineRule="auto"/>
        <w:ind w:left="0" w:firstLine="72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 xml:space="preserve">Přípravu zasedání zastupitelstva obce organizuje starosta obce. Starosta obce připravuje návrh </w:t>
      </w:r>
      <w:r>
        <w:rPr>
          <w:rFonts w:ascii="Verdana" w:hAnsi="Verdana"/>
          <w:color w:val="000000"/>
          <w:sz w:val="18"/>
          <w:lang w:val="cs-CZ"/>
        </w:rPr>
        <w:t>programu jednání zastupitelstva.</w:t>
      </w:r>
    </w:p>
    <w:p w14:paraId="30D4B528" w14:textId="77777777" w:rsidR="00873B2A" w:rsidRDefault="00873B2A" w:rsidP="007965CD">
      <w:pPr>
        <w:numPr>
          <w:ilvl w:val="0"/>
          <w:numId w:val="4"/>
        </w:numPr>
        <w:tabs>
          <w:tab w:val="clear" w:pos="288"/>
          <w:tab w:val="decimal" w:pos="360"/>
        </w:tabs>
        <w:spacing w:before="216" w:line="343" w:lineRule="auto"/>
        <w:ind w:left="0" w:firstLine="72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Právo předkládat návrhy k zařazení na pořad připravovaného zasedání zastupitelstva mají jeho </w:t>
      </w:r>
      <w:r>
        <w:rPr>
          <w:rFonts w:ascii="Verdana" w:hAnsi="Verdana"/>
          <w:color w:val="000000"/>
          <w:spacing w:val="-4"/>
          <w:sz w:val="18"/>
          <w:lang w:val="cs-CZ"/>
        </w:rPr>
        <w:t xml:space="preserve">členové a výbory. O zařazení návrhů přednesených v průběhu zastupitelstva na program jeho jednání </w:t>
      </w:r>
      <w:r>
        <w:rPr>
          <w:rFonts w:ascii="Verdana" w:hAnsi="Verdana"/>
          <w:color w:val="000000"/>
          <w:sz w:val="18"/>
          <w:lang w:val="cs-CZ"/>
        </w:rPr>
        <w:t>rozhodne zastupitelstvo.</w:t>
      </w:r>
    </w:p>
    <w:p w14:paraId="6B369865" w14:textId="77777777" w:rsidR="00873B2A" w:rsidRDefault="00873B2A" w:rsidP="007965CD">
      <w:pPr>
        <w:numPr>
          <w:ilvl w:val="0"/>
          <w:numId w:val="4"/>
        </w:numPr>
        <w:tabs>
          <w:tab w:val="clear" w:pos="288"/>
          <w:tab w:val="decimal" w:pos="360"/>
        </w:tabs>
        <w:spacing w:before="252" w:line="338" w:lineRule="auto"/>
        <w:ind w:left="0" w:firstLine="72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Návrhy výborů a členů zastupitelstva obce se předkládají podle obsahu buď ústně na jednání zastupitelstva obce, nebo písemně. V písemné podobě musí být vždy předloženy návrhy týkající se </w:t>
      </w:r>
      <w:r>
        <w:rPr>
          <w:rFonts w:ascii="Verdana" w:hAnsi="Verdana"/>
          <w:color w:val="000000"/>
          <w:sz w:val="18"/>
          <w:lang w:val="cs-CZ"/>
        </w:rPr>
        <w:t>odvolání z funkce starosty obce nebo místostarosty obce, anebo rozhodování o majetku obce.</w:t>
      </w:r>
    </w:p>
    <w:p w14:paraId="288144DE" w14:textId="77777777" w:rsidR="00873B2A" w:rsidRDefault="00873B2A" w:rsidP="007965CD">
      <w:pPr>
        <w:numPr>
          <w:ilvl w:val="0"/>
          <w:numId w:val="4"/>
        </w:numPr>
        <w:tabs>
          <w:tab w:val="clear" w:pos="288"/>
          <w:tab w:val="decimal" w:pos="360"/>
        </w:tabs>
        <w:spacing w:before="252" w:line="336" w:lineRule="auto"/>
        <w:ind w:left="0" w:firstLine="72"/>
        <w:rPr>
          <w:rFonts w:ascii="Verdana" w:hAnsi="Verdana"/>
          <w:color w:val="000000"/>
          <w:spacing w:val="1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 xml:space="preserve">Písemné materiály a dokumenty určené pro zasedání zastupitelstva obce předkládá navrhovatel </w:t>
      </w:r>
      <w:r>
        <w:rPr>
          <w:rFonts w:ascii="Verdana" w:hAnsi="Verdana"/>
          <w:color w:val="000000"/>
          <w:sz w:val="18"/>
          <w:lang w:val="cs-CZ"/>
        </w:rPr>
        <w:t xml:space="preserve">v jednom vyhotovení na obecní úřad nejpozději 2 dny před konáním zasedání zastupitelstva obce. </w:t>
      </w:r>
      <w:r>
        <w:rPr>
          <w:rFonts w:ascii="Verdana" w:hAnsi="Verdana"/>
          <w:color w:val="000000"/>
          <w:spacing w:val="4"/>
          <w:sz w:val="18"/>
          <w:lang w:val="cs-CZ"/>
        </w:rPr>
        <w:t xml:space="preserve">Týká-li se však návrh k zařazení na pořad připravovaného zasedání zastupitelstva obce odvolání </w:t>
      </w:r>
      <w:r>
        <w:rPr>
          <w:rFonts w:ascii="Verdana" w:hAnsi="Verdana"/>
          <w:color w:val="000000"/>
          <w:spacing w:val="-4"/>
          <w:sz w:val="18"/>
          <w:lang w:val="cs-CZ"/>
        </w:rPr>
        <w:t xml:space="preserve">z funkce starosty obce nebo místostarosty obce, anebo majetku obce, písemné materiály a dokumenty určené pro zasedání zastupitelstva obce předkládá navrhovatel v jednom vyhotovení na obecní úřad </w:t>
      </w:r>
      <w:r>
        <w:rPr>
          <w:rFonts w:ascii="Verdana" w:hAnsi="Verdana"/>
          <w:color w:val="000000"/>
          <w:spacing w:val="-1"/>
          <w:sz w:val="18"/>
          <w:lang w:val="cs-CZ"/>
        </w:rPr>
        <w:t>nejpozději 7 dnů před konáním zasedání zastupitelstva obce;</w:t>
      </w:r>
    </w:p>
    <w:p w14:paraId="023BBAF7" w14:textId="77777777" w:rsidR="00873B2A" w:rsidRDefault="00873B2A" w:rsidP="007965CD">
      <w:pPr>
        <w:numPr>
          <w:ilvl w:val="0"/>
          <w:numId w:val="4"/>
        </w:numPr>
        <w:tabs>
          <w:tab w:val="clear" w:pos="288"/>
          <w:tab w:val="decimal" w:pos="360"/>
        </w:tabs>
        <w:spacing w:before="252" w:line="338" w:lineRule="auto"/>
        <w:ind w:left="0" w:firstLine="72"/>
        <w:rPr>
          <w:rFonts w:ascii="Verdana" w:hAnsi="Verdana"/>
          <w:color w:val="000000"/>
          <w:spacing w:val="2"/>
          <w:sz w:val="18"/>
          <w:lang w:val="cs-CZ"/>
        </w:rPr>
      </w:pPr>
      <w:r>
        <w:rPr>
          <w:rFonts w:ascii="Verdana" w:hAnsi="Verdana"/>
          <w:color w:val="000000"/>
          <w:spacing w:val="2"/>
          <w:sz w:val="18"/>
          <w:lang w:val="cs-CZ"/>
        </w:rPr>
        <w:t xml:space="preserve">Předkládané materiály musí být zpracovány tak, aby umožnily členům zastupitelstva obce </w:t>
      </w:r>
      <w:r>
        <w:rPr>
          <w:rFonts w:ascii="Verdana" w:hAnsi="Verdana"/>
          <w:color w:val="000000"/>
          <w:spacing w:val="4"/>
          <w:sz w:val="18"/>
          <w:lang w:val="cs-CZ"/>
        </w:rPr>
        <w:t xml:space="preserve">komplexně posoudit danou problematiku a rozhodnout o přijetí účinných opatření. Součástí </w:t>
      </w:r>
      <w:r>
        <w:rPr>
          <w:rFonts w:ascii="Verdana" w:hAnsi="Verdana"/>
          <w:color w:val="000000"/>
          <w:spacing w:val="-1"/>
          <w:sz w:val="18"/>
          <w:lang w:val="cs-CZ"/>
        </w:rPr>
        <w:t>písemných materiálů musí být zpravidla návrh usnesení formulovaný navrhovatelem.</w:t>
      </w:r>
    </w:p>
    <w:p w14:paraId="6B36B760" w14:textId="1427B8A1" w:rsidR="00873B2A" w:rsidRDefault="001D0FA4" w:rsidP="001D0FA4">
      <w:pPr>
        <w:tabs>
          <w:tab w:val="decimal" w:pos="216"/>
          <w:tab w:val="decimal" w:pos="288"/>
        </w:tabs>
        <w:spacing w:line="280" w:lineRule="exact"/>
        <w:ind w:right="72"/>
        <w:jc w:val="both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6)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>V písemné podobě musí být také vždy předloženy materiály a dokumenty, k jejichž platnosti zákon o obcích vyžaduje schválení zastupitelstvem obce, zejména se jedná o obecně závazné</w:t>
      </w:r>
      <w:r w:rsidR="00362454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 xml:space="preserve">vyhlášky obce či jejich změny, nařízení obce či jejich změny, záměry obce prodat, směnit nebo darovat nemovitý </w:t>
      </w:r>
      <w:r w:rsidR="00873B2A">
        <w:rPr>
          <w:rFonts w:ascii="Verdana" w:hAnsi="Verdana"/>
          <w:color w:val="000000"/>
          <w:spacing w:val="-2"/>
          <w:sz w:val="18"/>
          <w:lang w:val="cs-CZ"/>
        </w:rPr>
        <w:t>majetek obce atd.</w:t>
      </w:r>
      <w:r w:rsidR="004A22CA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r w:rsidR="004A22CA">
        <w:rPr>
          <w:rFonts w:ascii="Verdana" w:hAnsi="Verdana"/>
          <w:color w:val="000000"/>
          <w:spacing w:val="-4"/>
          <w:sz w:val="18"/>
          <w:lang w:val="cs-CZ"/>
        </w:rPr>
        <w:t xml:space="preserve">Do rozpravy se mohou členové zastupitelstva přihlásit jenom do konce rozpravy k projednávanému </w:t>
      </w:r>
      <w:r w:rsidR="004A22CA">
        <w:rPr>
          <w:rFonts w:ascii="Verdana" w:hAnsi="Verdana"/>
          <w:color w:val="000000"/>
          <w:spacing w:val="-1"/>
          <w:sz w:val="18"/>
          <w:lang w:val="cs-CZ"/>
        </w:rPr>
        <w:t>bodu. Členové zastupitelstva se mohou do ro</w:t>
      </w:r>
      <w:r w:rsidR="00362EC0">
        <w:rPr>
          <w:rFonts w:ascii="Verdana" w:hAnsi="Verdana"/>
          <w:color w:val="000000"/>
          <w:spacing w:val="-1"/>
          <w:sz w:val="18"/>
          <w:lang w:val="cs-CZ"/>
        </w:rPr>
        <w:t xml:space="preserve">zpravy přihlásit zdvižením ruky. </w:t>
      </w:r>
      <w:r w:rsidR="00873B2A">
        <w:rPr>
          <w:rFonts w:ascii="Verdana" w:hAnsi="Verdana"/>
          <w:color w:val="000000"/>
          <w:spacing w:val="-4"/>
          <w:sz w:val="18"/>
          <w:lang w:val="cs-CZ"/>
        </w:rPr>
        <w:t xml:space="preserve">Do rozpravy se mohou členové zastupitelstva přihlásit jenom do </w:t>
      </w:r>
      <w:r w:rsidR="00362EC0">
        <w:rPr>
          <w:rFonts w:ascii="Verdana" w:hAnsi="Verdana"/>
          <w:color w:val="000000"/>
          <w:spacing w:val="-4"/>
          <w:sz w:val="18"/>
          <w:lang w:val="cs-CZ"/>
        </w:rPr>
        <w:t xml:space="preserve">konce rozpravy k projednávanému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>bodu. Členové zastupitelstva se mohou do rozpravy přihlásit zdvižením ruky.</w:t>
      </w:r>
    </w:p>
    <w:p w14:paraId="35EDAD0C" w14:textId="77777777" w:rsidR="00362454" w:rsidRDefault="00362454" w:rsidP="00362454">
      <w:pPr>
        <w:tabs>
          <w:tab w:val="decimal" w:pos="216"/>
          <w:tab w:val="decimal" w:pos="288"/>
        </w:tabs>
        <w:spacing w:line="280" w:lineRule="exact"/>
        <w:ind w:right="72"/>
        <w:rPr>
          <w:rFonts w:ascii="Verdana" w:hAnsi="Verdana"/>
          <w:color w:val="000000"/>
          <w:spacing w:val="-1"/>
          <w:sz w:val="18"/>
          <w:lang w:val="cs-CZ"/>
        </w:rPr>
      </w:pPr>
    </w:p>
    <w:p w14:paraId="2D25C042" w14:textId="22FC9CD7" w:rsidR="00873B2A" w:rsidRPr="00362454" w:rsidRDefault="00362454" w:rsidP="00362454">
      <w:pPr>
        <w:tabs>
          <w:tab w:val="decimal" w:pos="216"/>
          <w:tab w:val="decimal" w:pos="288"/>
        </w:tabs>
        <w:spacing w:line="280" w:lineRule="exact"/>
        <w:ind w:right="72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 xml:space="preserve">7) </w:t>
      </w:r>
      <w:r w:rsidR="00873B2A" w:rsidRPr="00362454">
        <w:rPr>
          <w:rFonts w:ascii="Verdana" w:hAnsi="Verdana"/>
          <w:color w:val="000000"/>
          <w:spacing w:val="1"/>
          <w:sz w:val="18"/>
          <w:lang w:val="cs-CZ"/>
        </w:rPr>
        <w:t>Zastupitelstvo se může usnést na omezujících opatřeních podle průběhu jednání, a to např.:</w:t>
      </w:r>
    </w:p>
    <w:p w14:paraId="1C4D6A7D" w14:textId="77777777" w:rsidR="00873B2A" w:rsidRDefault="00873B2A" w:rsidP="00873B2A">
      <w:pPr>
        <w:numPr>
          <w:ilvl w:val="0"/>
          <w:numId w:val="6"/>
        </w:numPr>
        <w:tabs>
          <w:tab w:val="clear" w:pos="216"/>
          <w:tab w:val="decimal" w:pos="936"/>
        </w:tabs>
        <w:spacing w:before="72" w:line="240" w:lineRule="exact"/>
        <w:rPr>
          <w:rFonts w:ascii="Verdana" w:hAnsi="Verdana"/>
          <w:color w:val="000000"/>
          <w:spacing w:val="1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>nikdo, komu předsedající neudělil slovo, nemůže se ho ujmout</w:t>
      </w:r>
    </w:p>
    <w:p w14:paraId="60FAEDF6" w14:textId="77777777" w:rsidR="00873B2A" w:rsidRDefault="00873B2A" w:rsidP="00873B2A">
      <w:pPr>
        <w:numPr>
          <w:ilvl w:val="0"/>
          <w:numId w:val="6"/>
        </w:numPr>
        <w:tabs>
          <w:tab w:val="clear" w:pos="216"/>
          <w:tab w:val="decimal" w:pos="936"/>
        </w:tabs>
        <w:spacing w:before="72" w:line="197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nikdo nemůže mluvit o téže věci více než dvakrát</w:t>
      </w:r>
    </w:p>
    <w:p w14:paraId="1587EB2F" w14:textId="77777777" w:rsidR="00873B2A" w:rsidRDefault="00873B2A" w:rsidP="00873B2A">
      <w:pPr>
        <w:numPr>
          <w:ilvl w:val="0"/>
          <w:numId w:val="6"/>
        </w:numPr>
        <w:tabs>
          <w:tab w:val="clear" w:pos="216"/>
          <w:tab w:val="decimal" w:pos="936"/>
        </w:tabs>
        <w:spacing w:before="108" w:line="276" w:lineRule="exact"/>
        <w:ind w:left="936" w:right="72" w:hanging="216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doba diskusního vystoupení se omezuje (maximálně však na 5 minut, u předkladatele na 10 </w:t>
      </w:r>
      <w:r>
        <w:rPr>
          <w:rFonts w:ascii="Verdana" w:hAnsi="Verdana"/>
          <w:color w:val="000000"/>
          <w:sz w:val="18"/>
          <w:lang w:val="cs-CZ"/>
        </w:rPr>
        <w:t>minut)</w:t>
      </w:r>
    </w:p>
    <w:p w14:paraId="1A56245F" w14:textId="77777777" w:rsidR="00873B2A" w:rsidRDefault="00873B2A" w:rsidP="00873B2A">
      <w:pPr>
        <w:numPr>
          <w:ilvl w:val="0"/>
          <w:numId w:val="6"/>
        </w:numPr>
        <w:tabs>
          <w:tab w:val="clear" w:pos="216"/>
          <w:tab w:val="decimal" w:pos="936"/>
        </w:tabs>
        <w:spacing w:before="72" w:line="230" w:lineRule="exact"/>
        <w:ind w:left="936" w:hanging="216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lastRenderedPageBreak/>
        <w:t>technické poznámky se omezují maximálně na 3 minuty</w:t>
      </w:r>
    </w:p>
    <w:p w14:paraId="75BE101F" w14:textId="3D7E974E" w:rsidR="00873B2A" w:rsidRDefault="00362454" w:rsidP="00873B2A">
      <w:pPr>
        <w:spacing w:before="252" w:line="271" w:lineRule="exact"/>
        <w:ind w:right="72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>8</w:t>
      </w:r>
      <w:r w:rsidR="00873B2A">
        <w:rPr>
          <w:rFonts w:ascii="Verdana" w:hAnsi="Verdana"/>
          <w:color w:val="000000"/>
          <w:spacing w:val="-7"/>
          <w:sz w:val="18"/>
          <w:lang w:val="cs-CZ"/>
        </w:rPr>
        <w:t xml:space="preserve">) Návrh na ukončení rozpravy může podat kterýkoliv člen zastupitelstva. O jeho návrhu se hlasuje bez </w:t>
      </w:r>
      <w:r w:rsidR="00873B2A">
        <w:rPr>
          <w:rFonts w:ascii="Verdana" w:hAnsi="Verdana"/>
          <w:color w:val="000000"/>
          <w:sz w:val="18"/>
          <w:lang w:val="cs-CZ"/>
        </w:rPr>
        <w:t>rozpravy.</w:t>
      </w:r>
    </w:p>
    <w:p w14:paraId="177D7DA2" w14:textId="1E34A66E" w:rsidR="00873B2A" w:rsidRDefault="005E09C6" w:rsidP="00873B2A">
      <w:pPr>
        <w:spacing w:before="252" w:line="441" w:lineRule="exact"/>
        <w:jc w:val="center"/>
        <w:rPr>
          <w:rFonts w:ascii="Tahoma" w:hAnsi="Tahoma"/>
          <w:b/>
          <w:color w:val="000000"/>
          <w:w w:val="95"/>
          <w:sz w:val="18"/>
          <w:lang w:val="cs-CZ"/>
        </w:rPr>
      </w:pPr>
      <w:r>
        <w:rPr>
          <w:rFonts w:ascii="Tahoma" w:hAnsi="Tahoma"/>
          <w:b/>
          <w:color w:val="000000"/>
          <w:w w:val="95"/>
          <w:sz w:val="18"/>
          <w:lang w:val="cs-CZ"/>
        </w:rPr>
        <w:t>ČI. 5</w:t>
      </w:r>
      <w:r w:rsidR="00873B2A">
        <w:rPr>
          <w:rFonts w:ascii="Tahoma" w:hAnsi="Tahoma"/>
          <w:b/>
          <w:color w:val="000000"/>
          <w:w w:val="95"/>
          <w:sz w:val="18"/>
          <w:lang w:val="cs-CZ"/>
        </w:rPr>
        <w:br/>
      </w:r>
      <w:r w:rsidR="00873B2A">
        <w:rPr>
          <w:rFonts w:ascii="Arial" w:hAnsi="Arial"/>
          <w:b/>
          <w:color w:val="000000"/>
          <w:sz w:val="19"/>
          <w:lang w:val="cs-CZ"/>
        </w:rPr>
        <w:t>Příprava usnesení zastupitelstva</w:t>
      </w:r>
    </w:p>
    <w:p w14:paraId="444979CE" w14:textId="08469179" w:rsidR="00873B2A" w:rsidRPr="007965CD" w:rsidRDefault="00362454" w:rsidP="00873B2A">
      <w:pPr>
        <w:numPr>
          <w:ilvl w:val="0"/>
          <w:numId w:val="7"/>
        </w:numPr>
        <w:tabs>
          <w:tab w:val="clear" w:pos="216"/>
          <w:tab w:val="decimal" w:pos="288"/>
        </w:tabs>
        <w:spacing w:before="252" w:line="271" w:lineRule="exact"/>
        <w:ind w:left="0" w:right="72" w:firstLine="72"/>
        <w:rPr>
          <w:rFonts w:ascii="Verdana" w:hAnsi="Verdana"/>
          <w:color w:val="000000"/>
          <w:spacing w:val="-3"/>
          <w:sz w:val="18"/>
          <w:szCs w:val="18"/>
          <w:lang w:val="cs-CZ"/>
        </w:rPr>
      </w:pPr>
      <w:r w:rsidRPr="007965CD">
        <w:rPr>
          <w:rFonts w:ascii="Verdana" w:hAnsi="Verdana"/>
          <w:color w:val="000000"/>
          <w:spacing w:val="-3"/>
          <w:sz w:val="18"/>
          <w:szCs w:val="18"/>
          <w:lang w:val="cs-CZ"/>
        </w:rPr>
        <w:t xml:space="preserve"> </w:t>
      </w:r>
      <w:r w:rsidR="00873B2A" w:rsidRPr="007965CD">
        <w:rPr>
          <w:rFonts w:ascii="Verdana" w:hAnsi="Verdana"/>
          <w:color w:val="000000"/>
          <w:spacing w:val="-3"/>
          <w:sz w:val="18"/>
          <w:szCs w:val="18"/>
          <w:lang w:val="cs-CZ"/>
        </w:rPr>
        <w:t xml:space="preserve">Návrh usnesení předkládaný zastupitelstvu ke schválení vychází ze zpráv projednávaných tímto </w:t>
      </w:r>
      <w:r w:rsidR="00873B2A"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>orgánem a z diskuse členů zastupitelstva.</w:t>
      </w:r>
    </w:p>
    <w:p w14:paraId="51D2B864" w14:textId="16477613" w:rsidR="00873B2A" w:rsidRPr="007965CD" w:rsidRDefault="00362454" w:rsidP="00873B2A">
      <w:pPr>
        <w:numPr>
          <w:ilvl w:val="0"/>
          <w:numId w:val="7"/>
        </w:numPr>
        <w:tabs>
          <w:tab w:val="clear" w:pos="216"/>
          <w:tab w:val="decimal" w:pos="288"/>
        </w:tabs>
        <w:spacing w:before="252" w:line="275" w:lineRule="exact"/>
        <w:ind w:left="0" w:right="72" w:firstLine="72"/>
        <w:rPr>
          <w:rFonts w:ascii="Verdana" w:hAnsi="Verdana"/>
          <w:color w:val="000000"/>
          <w:spacing w:val="-3"/>
          <w:sz w:val="18"/>
          <w:szCs w:val="18"/>
          <w:lang w:val="cs-CZ"/>
        </w:rPr>
      </w:pPr>
      <w:r w:rsidRPr="007965CD">
        <w:rPr>
          <w:rFonts w:ascii="Verdana" w:hAnsi="Verdana"/>
          <w:color w:val="000000"/>
          <w:spacing w:val="-3"/>
          <w:sz w:val="18"/>
          <w:szCs w:val="18"/>
          <w:lang w:val="cs-CZ"/>
        </w:rPr>
        <w:t xml:space="preserve"> </w:t>
      </w:r>
      <w:r w:rsidR="00873B2A" w:rsidRPr="007965CD">
        <w:rPr>
          <w:rFonts w:ascii="Verdana" w:hAnsi="Verdana"/>
          <w:color w:val="000000"/>
          <w:spacing w:val="-3"/>
          <w:sz w:val="18"/>
          <w:szCs w:val="18"/>
          <w:lang w:val="cs-CZ"/>
        </w:rPr>
        <w:t>Usnesení musí obsahově odpovídat výsledkům jednání. Závěry, opatření a způsob kontroly musí být</w:t>
      </w:r>
      <w:r w:rsidR="00873B2A" w:rsidRPr="007965CD">
        <w:rPr>
          <w:rFonts w:ascii="Verdana" w:hAnsi="Verdana"/>
          <w:b/>
          <w:color w:val="000000"/>
          <w:spacing w:val="-3"/>
          <w:sz w:val="18"/>
          <w:szCs w:val="18"/>
          <w:lang w:val="cs-CZ"/>
        </w:rPr>
        <w:t xml:space="preserve"> </w:t>
      </w:r>
      <w:r w:rsidR="00873B2A" w:rsidRPr="007965CD">
        <w:rPr>
          <w:rFonts w:ascii="Verdana" w:hAnsi="Verdana"/>
          <w:color w:val="000000"/>
          <w:spacing w:val="-1"/>
          <w:sz w:val="18"/>
          <w:szCs w:val="18"/>
          <w:lang w:val="cs-CZ"/>
        </w:rPr>
        <w:t>v usnesení formulovány stručně, adresně, s termíny a odpovědností za sp</w:t>
      </w:r>
      <w:r w:rsidR="00BA23B4" w:rsidRPr="007965CD">
        <w:rPr>
          <w:rFonts w:ascii="Verdana" w:hAnsi="Verdana"/>
          <w:color w:val="000000"/>
          <w:spacing w:val="-1"/>
          <w:sz w:val="18"/>
          <w:szCs w:val="18"/>
          <w:lang w:val="cs-CZ"/>
        </w:rPr>
        <w:t>l</w:t>
      </w:r>
      <w:r w:rsidR="00873B2A" w:rsidRPr="007965CD">
        <w:rPr>
          <w:rFonts w:ascii="Verdana" w:hAnsi="Verdana"/>
          <w:color w:val="000000"/>
          <w:spacing w:val="-1"/>
          <w:sz w:val="18"/>
          <w:szCs w:val="18"/>
          <w:lang w:val="cs-CZ"/>
        </w:rPr>
        <w:t>nění ukládaných úkolů.</w:t>
      </w:r>
    </w:p>
    <w:p w14:paraId="1BF8A507" w14:textId="4E896356" w:rsidR="00873B2A" w:rsidRPr="007965CD" w:rsidRDefault="00362454" w:rsidP="00873B2A">
      <w:pPr>
        <w:numPr>
          <w:ilvl w:val="0"/>
          <w:numId w:val="7"/>
        </w:numPr>
        <w:tabs>
          <w:tab w:val="clear" w:pos="216"/>
          <w:tab w:val="decimal" w:pos="288"/>
        </w:tabs>
        <w:spacing w:before="252" w:line="271" w:lineRule="exact"/>
        <w:ind w:left="0" w:right="72" w:firstLine="72"/>
        <w:rPr>
          <w:rFonts w:ascii="Verdana" w:hAnsi="Verdana"/>
          <w:color w:val="000000"/>
          <w:spacing w:val="-5"/>
          <w:sz w:val="18"/>
          <w:szCs w:val="18"/>
          <w:lang w:val="cs-CZ"/>
        </w:rPr>
      </w:pPr>
      <w:r w:rsidRPr="007965CD">
        <w:rPr>
          <w:rFonts w:ascii="Verdana" w:hAnsi="Verdana"/>
          <w:color w:val="000000"/>
          <w:spacing w:val="-5"/>
          <w:sz w:val="18"/>
          <w:szCs w:val="18"/>
          <w:lang w:val="cs-CZ"/>
        </w:rPr>
        <w:t xml:space="preserve"> </w:t>
      </w:r>
      <w:r w:rsidR="00873B2A" w:rsidRPr="007965CD">
        <w:rPr>
          <w:rFonts w:ascii="Verdana" w:hAnsi="Verdana"/>
          <w:color w:val="000000"/>
          <w:spacing w:val="-5"/>
          <w:sz w:val="18"/>
          <w:szCs w:val="18"/>
          <w:lang w:val="cs-CZ"/>
        </w:rPr>
        <w:t xml:space="preserve">Usnesením zastupitelstva se ukládají úkoly v otázkách samostatné působnosti starostovi, členům </w:t>
      </w:r>
      <w:r w:rsidR="00873B2A" w:rsidRPr="007965CD">
        <w:rPr>
          <w:rFonts w:ascii="Verdana" w:hAnsi="Verdana"/>
          <w:color w:val="000000"/>
          <w:spacing w:val="-1"/>
          <w:sz w:val="18"/>
          <w:szCs w:val="18"/>
          <w:lang w:val="cs-CZ"/>
        </w:rPr>
        <w:t>zastupitelstva a obecnímu úřadu.</w:t>
      </w:r>
    </w:p>
    <w:p w14:paraId="2CDFC912" w14:textId="44F9B64D" w:rsidR="00873B2A" w:rsidRDefault="005E09C6" w:rsidP="00873B2A">
      <w:pPr>
        <w:spacing w:before="216" w:line="423" w:lineRule="exact"/>
        <w:jc w:val="center"/>
        <w:rPr>
          <w:rFonts w:ascii="Tahoma" w:hAnsi="Tahoma"/>
          <w:b/>
          <w:color w:val="000000"/>
          <w:w w:val="95"/>
          <w:sz w:val="18"/>
          <w:lang w:val="cs-CZ"/>
        </w:rPr>
      </w:pPr>
      <w:r>
        <w:rPr>
          <w:rFonts w:ascii="Tahoma" w:hAnsi="Tahoma"/>
          <w:b/>
          <w:color w:val="000000"/>
          <w:w w:val="95"/>
          <w:sz w:val="18"/>
          <w:lang w:val="cs-CZ"/>
        </w:rPr>
        <w:t>ČI. 6</w:t>
      </w:r>
      <w:r w:rsidR="00873B2A">
        <w:rPr>
          <w:rFonts w:ascii="Tahoma" w:hAnsi="Tahoma"/>
          <w:b/>
          <w:color w:val="000000"/>
          <w:w w:val="95"/>
          <w:sz w:val="18"/>
          <w:lang w:val="cs-CZ"/>
        </w:rPr>
        <w:t xml:space="preserve"> </w:t>
      </w:r>
      <w:r w:rsidR="00873B2A">
        <w:rPr>
          <w:rFonts w:ascii="Tahoma" w:hAnsi="Tahoma"/>
          <w:b/>
          <w:color w:val="000000"/>
          <w:w w:val="95"/>
          <w:sz w:val="18"/>
          <w:lang w:val="cs-CZ"/>
        </w:rPr>
        <w:br/>
      </w:r>
      <w:r w:rsidR="00873B2A">
        <w:rPr>
          <w:rFonts w:ascii="Arial" w:hAnsi="Arial"/>
          <w:b/>
          <w:color w:val="000000"/>
          <w:sz w:val="19"/>
          <w:lang w:val="cs-CZ"/>
        </w:rPr>
        <w:t>Hlasování</w:t>
      </w:r>
    </w:p>
    <w:p w14:paraId="203194FA" w14:textId="07B4A912" w:rsidR="00873B2A" w:rsidRDefault="00362454" w:rsidP="007965CD">
      <w:pPr>
        <w:numPr>
          <w:ilvl w:val="0"/>
          <w:numId w:val="8"/>
        </w:numPr>
        <w:tabs>
          <w:tab w:val="clear" w:pos="216"/>
          <w:tab w:val="decimal" w:pos="288"/>
        </w:tabs>
        <w:spacing w:before="288" w:line="295" w:lineRule="exact"/>
        <w:ind w:left="0" w:right="72" w:firstLine="72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r w:rsidR="00873B2A">
        <w:rPr>
          <w:rFonts w:ascii="Verdana" w:hAnsi="Verdana"/>
          <w:color w:val="000000"/>
          <w:spacing w:val="-4"/>
          <w:sz w:val="18"/>
          <w:lang w:val="cs-CZ"/>
        </w:rPr>
        <w:t xml:space="preserve">Hlasování se provádí veřejně. Provádí se zvednutím ruky pro návrh nebo proti návrhu nebo se lze </w:t>
      </w:r>
      <w:r w:rsidR="00873B2A">
        <w:rPr>
          <w:rFonts w:ascii="Verdana" w:hAnsi="Verdana"/>
          <w:color w:val="000000"/>
          <w:spacing w:val="4"/>
          <w:sz w:val="18"/>
          <w:lang w:val="cs-CZ"/>
        </w:rPr>
        <w:t xml:space="preserve">hlasování zdržet. Usnesení je přijato, hlasuje-li pro návrh nadpoloviční většina všech členů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 xml:space="preserve">zastupitelstva, nestanoví-li právní předpisy jinak. Na návrh kteréhokoliv člena zastupitelstva, musí být </w:t>
      </w:r>
      <w:r w:rsidR="00873B2A">
        <w:rPr>
          <w:rFonts w:ascii="Verdana" w:hAnsi="Verdana"/>
          <w:color w:val="000000"/>
          <w:spacing w:val="-4"/>
          <w:sz w:val="18"/>
          <w:lang w:val="cs-CZ"/>
        </w:rPr>
        <w:t xml:space="preserve">k výsledku hlasování o konkrétním bodě jednání jmenovitě uvedeno, jak který zastupitel hlasoval (pro,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>proti, zdržel se nebo nebyl přítomen).</w:t>
      </w:r>
    </w:p>
    <w:p w14:paraId="292D01B4" w14:textId="38C6CE50" w:rsidR="00873B2A" w:rsidRDefault="00362454" w:rsidP="007965CD">
      <w:pPr>
        <w:numPr>
          <w:ilvl w:val="0"/>
          <w:numId w:val="8"/>
        </w:numPr>
        <w:tabs>
          <w:tab w:val="clear" w:pos="216"/>
          <w:tab w:val="decimal" w:pos="288"/>
        </w:tabs>
        <w:spacing w:before="216" w:line="302" w:lineRule="exact"/>
        <w:ind w:left="0" w:right="72" w:firstLine="72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 xml:space="preserve">Člen zastupitelstva obce, u něhož skutečnosti nasvědčují, že by jeho podíl na projednávání a </w:t>
      </w:r>
      <w:r w:rsidR="00873B2A">
        <w:rPr>
          <w:rFonts w:ascii="Verdana" w:hAnsi="Verdana"/>
          <w:color w:val="000000"/>
          <w:spacing w:val="-3"/>
          <w:sz w:val="18"/>
          <w:lang w:val="cs-CZ"/>
        </w:rPr>
        <w:t xml:space="preserve">rozhodování určité záležitosti v orgánech obce mohl znamenat výhodu nebo škodu pro něj samotného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 xml:space="preserve">nebo osobu blízkou, pro fyzickou nebo právnickou osobu, kterou zastupuje na základě zákona nebo </w:t>
      </w:r>
      <w:proofErr w:type="spellStart"/>
      <w:r w:rsidR="00873B2A">
        <w:rPr>
          <w:rFonts w:ascii="Verdana" w:hAnsi="Verdana"/>
          <w:color w:val="000000"/>
          <w:spacing w:val="-4"/>
          <w:sz w:val="18"/>
          <w:lang w:val="cs-CZ"/>
        </w:rPr>
        <w:t>piné</w:t>
      </w:r>
      <w:proofErr w:type="spellEnd"/>
      <w:r w:rsidR="00873B2A">
        <w:rPr>
          <w:rFonts w:ascii="Verdana" w:hAnsi="Verdana"/>
          <w:color w:val="000000"/>
          <w:spacing w:val="-4"/>
          <w:sz w:val="18"/>
          <w:lang w:val="cs-CZ"/>
        </w:rPr>
        <w:t xml:space="preserve"> moci (střet zájmů), je povinen sdělit tuto skutečnost před zahájením jednání. O tom, zda existuje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>důvod pro vyloučení z projednávání a rozhodování o této záležitosti, rozhoduje zastupitelstvo obce.</w:t>
      </w:r>
    </w:p>
    <w:p w14:paraId="0D12679B" w14:textId="2D48CD84" w:rsidR="00873B2A" w:rsidRPr="00DE4591" w:rsidRDefault="00362454" w:rsidP="007965CD">
      <w:pPr>
        <w:numPr>
          <w:ilvl w:val="0"/>
          <w:numId w:val="9"/>
        </w:numPr>
        <w:tabs>
          <w:tab w:val="clear" w:pos="216"/>
          <w:tab w:val="decimal" w:pos="288"/>
        </w:tabs>
        <w:spacing w:before="252" w:line="292" w:lineRule="exact"/>
        <w:ind w:left="0" w:right="72" w:firstLine="72"/>
        <w:rPr>
          <w:rFonts w:ascii="Verdana" w:hAnsi="Verdana"/>
          <w:color w:val="000000"/>
          <w:spacing w:val="-1"/>
          <w:sz w:val="18"/>
          <w:lang w:val="cs-CZ"/>
        </w:rPr>
      </w:pPr>
      <w:r w:rsidRPr="00DE4591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r w:rsidR="00873B2A" w:rsidRPr="00DE4591">
        <w:rPr>
          <w:rFonts w:ascii="Verdana" w:hAnsi="Verdana"/>
          <w:color w:val="000000"/>
          <w:spacing w:val="-4"/>
          <w:sz w:val="18"/>
          <w:lang w:val="cs-CZ"/>
        </w:rPr>
        <w:t xml:space="preserve">Usnesení zastupitelstva podepisuje starosta spolu s místostarostou a určení ověřovatelé (minimálně </w:t>
      </w:r>
      <w:r w:rsidR="00873B2A" w:rsidRPr="00DE4591">
        <w:rPr>
          <w:rFonts w:ascii="Verdana" w:hAnsi="Verdana"/>
          <w:color w:val="000000"/>
          <w:sz w:val="18"/>
          <w:lang w:val="cs-CZ"/>
        </w:rPr>
        <w:t>dva).</w:t>
      </w:r>
      <w:r w:rsidR="00DE4591" w:rsidRPr="00DE4591">
        <w:rPr>
          <w:rFonts w:ascii="Verdana" w:hAnsi="Verdana"/>
          <w:color w:val="000000"/>
          <w:sz w:val="18"/>
          <w:lang w:val="cs-CZ"/>
        </w:rPr>
        <w:t xml:space="preserve"> </w:t>
      </w:r>
      <w:r w:rsidRPr="00DE4591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r w:rsidR="00873B2A" w:rsidRPr="00DE4591">
        <w:rPr>
          <w:rFonts w:ascii="Verdana" w:hAnsi="Verdana"/>
          <w:color w:val="000000"/>
          <w:spacing w:val="-1"/>
          <w:sz w:val="18"/>
          <w:lang w:val="cs-CZ"/>
        </w:rPr>
        <w:t>Zveřejnění usnesení zastupitelstva se provádí vyvěšením na úřední desce obecního úřadu a na webových stránkách obce a to nejpozději do 7 dnů od jeho přijetí. Na webových stránkách bude zveřejněno po dobu min. 5 let, pokud právní předpisy nestanoví jinou formu zveřejnění.</w:t>
      </w:r>
    </w:p>
    <w:p w14:paraId="161D5351" w14:textId="6078CBE7" w:rsidR="00873B2A" w:rsidRDefault="005E09C6" w:rsidP="00873B2A">
      <w:pPr>
        <w:spacing w:before="216" w:line="447" w:lineRule="exact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Čl. 7</w:t>
      </w:r>
      <w:r w:rsidR="00873B2A">
        <w:rPr>
          <w:rFonts w:ascii="Tahoma" w:hAnsi="Tahoma"/>
          <w:b/>
          <w:color w:val="000000"/>
          <w:sz w:val="18"/>
          <w:lang w:val="cs-CZ"/>
        </w:rPr>
        <w:t xml:space="preserve"> </w:t>
      </w:r>
      <w:r w:rsidR="00873B2A">
        <w:rPr>
          <w:rFonts w:ascii="Tahoma" w:hAnsi="Tahoma"/>
          <w:b/>
          <w:color w:val="000000"/>
          <w:sz w:val="18"/>
          <w:lang w:val="cs-CZ"/>
        </w:rPr>
        <w:br/>
        <w:t>Péče o nerušený průběh jednání</w:t>
      </w:r>
    </w:p>
    <w:p w14:paraId="7E121221" w14:textId="77777777" w:rsidR="00873B2A" w:rsidRDefault="00873B2A" w:rsidP="00873B2A">
      <w:pPr>
        <w:numPr>
          <w:ilvl w:val="0"/>
          <w:numId w:val="10"/>
        </w:numPr>
        <w:tabs>
          <w:tab w:val="clear" w:pos="288"/>
          <w:tab w:val="decimal" w:pos="360"/>
        </w:tabs>
        <w:spacing w:before="252" w:line="279" w:lineRule="exact"/>
        <w:ind w:left="0" w:firstLine="72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Nikdo nesmí rušit průběh jednání zastupitelstva, předsedající může vykázat ze zasedací síně rušitele </w:t>
      </w:r>
      <w:r>
        <w:rPr>
          <w:rFonts w:ascii="Verdana" w:hAnsi="Verdana"/>
          <w:color w:val="000000"/>
          <w:sz w:val="18"/>
          <w:lang w:val="cs-CZ"/>
        </w:rPr>
        <w:t>jednání.</w:t>
      </w:r>
    </w:p>
    <w:p w14:paraId="164E75AD" w14:textId="77777777" w:rsidR="00873B2A" w:rsidRDefault="00873B2A" w:rsidP="00873B2A">
      <w:pPr>
        <w:numPr>
          <w:ilvl w:val="0"/>
          <w:numId w:val="10"/>
        </w:numPr>
        <w:tabs>
          <w:tab w:val="clear" w:pos="288"/>
          <w:tab w:val="decimal" w:pos="360"/>
        </w:tabs>
        <w:spacing w:before="252" w:line="255" w:lineRule="exact"/>
        <w:ind w:left="0" w:firstLine="72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Nemluví-li řečník k věci nebo překročí-li stanovený časový limit, může mu předsedající odejmout </w:t>
      </w:r>
      <w:r>
        <w:rPr>
          <w:rFonts w:ascii="Verdana" w:hAnsi="Verdana"/>
          <w:color w:val="000000"/>
          <w:sz w:val="18"/>
          <w:lang w:val="cs-CZ"/>
        </w:rPr>
        <w:t>slovo.</w:t>
      </w:r>
    </w:p>
    <w:p w14:paraId="5B0520B9" w14:textId="1A1EF9C4" w:rsidR="00873B2A" w:rsidRDefault="005E09C6" w:rsidP="00873B2A">
      <w:pPr>
        <w:spacing w:before="252" w:line="434" w:lineRule="exact"/>
        <w:jc w:val="center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lastRenderedPageBreak/>
        <w:t>Čl. 8</w:t>
      </w:r>
      <w:r w:rsidR="00873B2A">
        <w:rPr>
          <w:rFonts w:ascii="Tahoma" w:hAnsi="Tahoma"/>
          <w:color w:val="000000"/>
          <w:sz w:val="18"/>
          <w:lang w:val="cs-CZ"/>
        </w:rPr>
        <w:t xml:space="preserve"> </w:t>
      </w:r>
      <w:r w:rsidR="00873B2A">
        <w:rPr>
          <w:rFonts w:ascii="Tahoma" w:hAnsi="Tahoma"/>
          <w:color w:val="000000"/>
          <w:sz w:val="18"/>
          <w:lang w:val="cs-CZ"/>
        </w:rPr>
        <w:br/>
      </w:r>
      <w:r w:rsidR="00873B2A">
        <w:rPr>
          <w:rFonts w:ascii="Tahoma" w:hAnsi="Tahoma"/>
          <w:b/>
          <w:color w:val="000000"/>
          <w:sz w:val="18"/>
          <w:lang w:val="cs-CZ"/>
        </w:rPr>
        <w:t>Ukončení zasedání zastupitelstva</w:t>
      </w:r>
    </w:p>
    <w:p w14:paraId="6EC53FDB" w14:textId="77777777" w:rsidR="00873B2A" w:rsidRDefault="00873B2A" w:rsidP="00873B2A">
      <w:pPr>
        <w:spacing w:before="252" w:line="279" w:lineRule="exact"/>
        <w:jc w:val="both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Předsedající prohlásí zasedání za ukončené, byl-li pořad jednání vyčerpán a nikdo se již nehlásí o slovo.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Jestliže při zahájení zastupitelstva obce nebo v jeho průběhu není přítomna nadpoloviční většina všech </w:t>
      </w:r>
      <w:r>
        <w:rPr>
          <w:rFonts w:ascii="Verdana" w:hAnsi="Verdana"/>
          <w:color w:val="000000"/>
          <w:spacing w:val="-2"/>
          <w:sz w:val="18"/>
          <w:lang w:val="cs-CZ"/>
        </w:rPr>
        <w:t xml:space="preserve">členů zastupitelstva, ukončí předsedající zasedání zastupitelstva. Do 10 dnů se koná jeho náhradní </w:t>
      </w:r>
      <w:r>
        <w:rPr>
          <w:rFonts w:ascii="Verdana" w:hAnsi="Verdana"/>
          <w:color w:val="000000"/>
          <w:sz w:val="18"/>
          <w:lang w:val="cs-CZ"/>
        </w:rPr>
        <w:t>zasedání.</w:t>
      </w:r>
    </w:p>
    <w:p w14:paraId="202FAEEB" w14:textId="15425F88" w:rsidR="00873B2A" w:rsidRDefault="005E09C6" w:rsidP="00873B2A">
      <w:pPr>
        <w:spacing w:before="288" w:line="438" w:lineRule="exact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Čl. 9</w:t>
      </w:r>
      <w:r w:rsidR="00873B2A">
        <w:rPr>
          <w:rFonts w:ascii="Tahoma" w:hAnsi="Tahoma"/>
          <w:b/>
          <w:color w:val="000000"/>
          <w:sz w:val="18"/>
          <w:lang w:val="cs-CZ"/>
        </w:rPr>
        <w:t xml:space="preserve"> </w:t>
      </w:r>
      <w:r w:rsidR="00873B2A">
        <w:rPr>
          <w:rFonts w:ascii="Tahoma" w:hAnsi="Tahoma"/>
          <w:b/>
          <w:color w:val="000000"/>
          <w:sz w:val="18"/>
          <w:lang w:val="cs-CZ"/>
        </w:rPr>
        <w:br/>
        <w:t>Organizačně-technické záležitosti zasedání zastupitelstva</w:t>
      </w:r>
    </w:p>
    <w:p w14:paraId="605638AC" w14:textId="5CC85797" w:rsidR="00873B2A" w:rsidRDefault="00362454" w:rsidP="007965CD">
      <w:pPr>
        <w:numPr>
          <w:ilvl w:val="0"/>
          <w:numId w:val="11"/>
        </w:numPr>
        <w:tabs>
          <w:tab w:val="clear" w:pos="216"/>
          <w:tab w:val="decimal" w:pos="288"/>
        </w:tabs>
        <w:spacing w:before="252" w:line="287" w:lineRule="exact"/>
        <w:ind w:left="0" w:firstLine="72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 </w:t>
      </w:r>
      <w:r w:rsidR="00873B2A">
        <w:rPr>
          <w:rFonts w:ascii="Verdana" w:hAnsi="Verdana"/>
          <w:color w:val="000000"/>
          <w:sz w:val="18"/>
          <w:lang w:val="cs-CZ"/>
        </w:rPr>
        <w:t xml:space="preserve">O průběhu zasedání zastupitelstva se pořizuje zápis, který podepisuje starosta nebo místostarosta </w:t>
      </w:r>
      <w:r w:rsidR="00873B2A">
        <w:rPr>
          <w:rFonts w:ascii="Verdana" w:hAnsi="Verdana"/>
          <w:color w:val="000000"/>
          <w:spacing w:val="1"/>
          <w:sz w:val="18"/>
          <w:lang w:val="cs-CZ"/>
        </w:rPr>
        <w:t xml:space="preserve">a určení ověřovatelé. V zápise se vždy uvedou přítomní členové zastupitelstva, schválený pořad </w:t>
      </w:r>
      <w:r w:rsidR="00873B2A">
        <w:rPr>
          <w:rFonts w:ascii="Verdana" w:hAnsi="Verdana"/>
          <w:color w:val="000000"/>
          <w:spacing w:val="-2"/>
          <w:sz w:val="18"/>
          <w:lang w:val="cs-CZ"/>
        </w:rPr>
        <w:t>jednání zastupitelstva, průběh a výsledek hlasování a přijatá usnesení. Součástí zápisu je i prezenční listina zasedání zastupitelstva.</w:t>
      </w:r>
    </w:p>
    <w:p w14:paraId="66C90D60" w14:textId="0CD52270" w:rsidR="00873B2A" w:rsidRDefault="00362454" w:rsidP="007965CD">
      <w:pPr>
        <w:numPr>
          <w:ilvl w:val="0"/>
          <w:numId w:val="11"/>
        </w:numPr>
        <w:tabs>
          <w:tab w:val="clear" w:pos="216"/>
          <w:tab w:val="decimal" w:pos="288"/>
        </w:tabs>
        <w:spacing w:before="252" w:line="294" w:lineRule="exact"/>
        <w:ind w:left="0" w:firstLine="72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r w:rsidR="00873B2A">
        <w:rPr>
          <w:rFonts w:ascii="Verdana" w:hAnsi="Verdana"/>
          <w:color w:val="000000"/>
          <w:spacing w:val="-5"/>
          <w:sz w:val="18"/>
          <w:lang w:val="cs-CZ"/>
        </w:rPr>
        <w:t xml:space="preserve">Zápis, který je nutno pořídit do 10 dnů po skončení zasedání, musí být uložen na obecním úřadu k </w:t>
      </w:r>
      <w:r w:rsidR="00873B2A">
        <w:rPr>
          <w:rFonts w:ascii="Verdana" w:hAnsi="Verdana"/>
          <w:color w:val="000000"/>
          <w:spacing w:val="-2"/>
          <w:sz w:val="18"/>
          <w:lang w:val="cs-CZ"/>
        </w:rPr>
        <w:t xml:space="preserve">nahlédnutí. Kopie zápisu z jednání (upravená podle zákona č. 101/2000 Sb., o ochraně osobních údajů a o změně některých zákonů, v platném znění) bude zveřejněna na webových stránkách obce a to nejpozději do 10 dnů od ukončení zasedání a to po dobu min. 5 let. O námitkách člena zastupitelstva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>obce proti zápisu rozhodne nejbližší zasedání zastupitelstva obce.</w:t>
      </w:r>
    </w:p>
    <w:p w14:paraId="4A13157C" w14:textId="6796C959" w:rsidR="00873B2A" w:rsidRDefault="00362454" w:rsidP="007965CD">
      <w:pPr>
        <w:numPr>
          <w:ilvl w:val="0"/>
          <w:numId w:val="11"/>
        </w:numPr>
        <w:tabs>
          <w:tab w:val="clear" w:pos="216"/>
          <w:tab w:val="decimal" w:pos="288"/>
        </w:tabs>
        <w:spacing w:before="216" w:line="285" w:lineRule="exact"/>
        <w:ind w:left="0" w:firstLine="72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 </w:t>
      </w:r>
      <w:r w:rsidR="00873B2A">
        <w:rPr>
          <w:rFonts w:ascii="Verdana" w:hAnsi="Verdana"/>
          <w:color w:val="000000"/>
          <w:sz w:val="18"/>
          <w:lang w:val="cs-CZ"/>
        </w:rPr>
        <w:t xml:space="preserve">V zápise se uvede zejména den a místo jednání, jména určených ověřovatelů zápisu, program </w:t>
      </w:r>
      <w:r w:rsidR="00873B2A">
        <w:rPr>
          <w:rFonts w:ascii="Verdana" w:hAnsi="Verdana"/>
          <w:color w:val="000000"/>
          <w:spacing w:val="-5"/>
          <w:sz w:val="18"/>
          <w:lang w:val="cs-CZ"/>
        </w:rPr>
        <w:t xml:space="preserve">jednání, podané návrhy, výsledek hlasování, schválené usnesení a další skutečnosti, které by se podle </w:t>
      </w:r>
      <w:r w:rsidR="00873B2A">
        <w:rPr>
          <w:rFonts w:ascii="Verdana" w:hAnsi="Verdana"/>
          <w:color w:val="000000"/>
          <w:spacing w:val="-1"/>
          <w:sz w:val="18"/>
          <w:lang w:val="cs-CZ"/>
        </w:rPr>
        <w:t>rozhodnutí členů zastupitelstva měly stát součástí zápisu.</w:t>
      </w:r>
    </w:p>
    <w:p w14:paraId="592C0851" w14:textId="77777777" w:rsidR="00873B2A" w:rsidRDefault="00873B2A" w:rsidP="007965CD"/>
    <w:p w14:paraId="3854B180" w14:textId="77777777" w:rsidR="007965CD" w:rsidRDefault="007965CD" w:rsidP="007965CD"/>
    <w:p w14:paraId="0947F634" w14:textId="16825441" w:rsidR="00873B2A" w:rsidRPr="007965CD" w:rsidRDefault="00873B2A" w:rsidP="00873B2A">
      <w:pPr>
        <w:spacing w:line="693" w:lineRule="auto"/>
        <w:jc w:val="center"/>
        <w:rPr>
          <w:rFonts w:ascii="Verdana" w:hAnsi="Verdana"/>
          <w:b/>
          <w:color w:val="000000"/>
          <w:sz w:val="18"/>
          <w:szCs w:val="18"/>
          <w:lang w:val="cs-CZ"/>
        </w:rPr>
      </w:pPr>
      <w:r w:rsidRPr="007965CD">
        <w:rPr>
          <w:rFonts w:ascii="Verdana" w:hAnsi="Verdana"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04CB05" wp14:editId="43A1F476">
                <wp:simplePos x="0" y="0"/>
                <wp:positionH relativeFrom="column">
                  <wp:posOffset>147320</wp:posOffset>
                </wp:positionH>
                <wp:positionV relativeFrom="paragraph">
                  <wp:posOffset>4658995</wp:posOffset>
                </wp:positionV>
                <wp:extent cx="5063490" cy="1538605"/>
                <wp:effectExtent l="0" t="2540" r="4445" b="190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732E" w14:textId="49171B3B" w:rsidR="00873B2A" w:rsidRDefault="00873B2A" w:rsidP="00873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04CB05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1.6pt;margin-top:366.85pt;width:398.7pt;height:121.1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" filled="f" stroked="f">
                <v:textbox inset="0,0,0,0">
                  <w:txbxContent>
                    <w:p w14:paraId="220E732E" w14:textId="49171B3B" w:rsidR="00873B2A" w:rsidRDefault="00873B2A" w:rsidP="00873B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09C6" w:rsidRPr="007965CD">
        <w:rPr>
          <w:rFonts w:ascii="Verdana" w:hAnsi="Verdana"/>
          <w:b/>
          <w:color w:val="000000"/>
          <w:sz w:val="18"/>
          <w:szCs w:val="18"/>
          <w:lang w:val="cs-CZ"/>
        </w:rPr>
        <w:t>ČI. 10</w:t>
      </w:r>
      <w:r w:rsidRPr="007965CD">
        <w:rPr>
          <w:rFonts w:ascii="Verdana" w:hAnsi="Verdana"/>
          <w:b/>
          <w:color w:val="000000"/>
          <w:sz w:val="18"/>
          <w:szCs w:val="18"/>
          <w:lang w:val="cs-CZ"/>
        </w:rPr>
        <w:t xml:space="preserve"> </w:t>
      </w:r>
      <w:r w:rsidRPr="007965CD">
        <w:rPr>
          <w:rFonts w:ascii="Verdana" w:hAnsi="Verdana"/>
          <w:b/>
          <w:color w:val="000000"/>
          <w:sz w:val="18"/>
          <w:szCs w:val="18"/>
          <w:lang w:val="cs-CZ"/>
        </w:rPr>
        <w:br/>
        <w:t>Zabezpečení a kontrola usnesení</w:t>
      </w:r>
    </w:p>
    <w:p w14:paraId="28BCD626" w14:textId="1EB7510C" w:rsidR="00873B2A" w:rsidRPr="007965CD" w:rsidRDefault="00362454" w:rsidP="00873B2A">
      <w:pPr>
        <w:numPr>
          <w:ilvl w:val="0"/>
          <w:numId w:val="12"/>
        </w:numPr>
        <w:tabs>
          <w:tab w:val="clear" w:pos="216"/>
          <w:tab w:val="decimal" w:pos="288"/>
        </w:tabs>
        <w:spacing w:before="252" w:line="276" w:lineRule="auto"/>
        <w:ind w:left="72"/>
        <w:rPr>
          <w:rFonts w:ascii="Verdana" w:hAnsi="Verdana"/>
          <w:color w:val="000000"/>
          <w:spacing w:val="2"/>
          <w:sz w:val="18"/>
          <w:szCs w:val="18"/>
          <w:lang w:val="cs-CZ"/>
        </w:rPr>
      </w:pPr>
      <w:r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 xml:space="preserve"> </w:t>
      </w:r>
      <w:r w:rsidR="00873B2A"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>Starosta zabezpečuje p</w:t>
      </w:r>
      <w:r w:rsidR="00BA23B4"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>l</w:t>
      </w:r>
      <w:r w:rsidR="00873B2A"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>nění zastupitelstvem přijatých usnesení.</w:t>
      </w:r>
    </w:p>
    <w:p w14:paraId="6F703E8D" w14:textId="79ACFA8B" w:rsidR="00873B2A" w:rsidRPr="007965CD" w:rsidRDefault="00362454" w:rsidP="00873B2A">
      <w:pPr>
        <w:numPr>
          <w:ilvl w:val="0"/>
          <w:numId w:val="12"/>
        </w:numPr>
        <w:tabs>
          <w:tab w:val="clear" w:pos="216"/>
          <w:tab w:val="decimal" w:pos="288"/>
        </w:tabs>
        <w:spacing w:before="252" w:line="273" w:lineRule="auto"/>
        <w:ind w:left="72"/>
        <w:rPr>
          <w:rFonts w:ascii="Verdana" w:hAnsi="Verdana"/>
          <w:color w:val="000000"/>
          <w:spacing w:val="2"/>
          <w:sz w:val="18"/>
          <w:szCs w:val="18"/>
          <w:lang w:val="cs-CZ"/>
        </w:rPr>
      </w:pPr>
      <w:r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 xml:space="preserve"> </w:t>
      </w:r>
      <w:r w:rsidR="00873B2A"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>Kontrolní výbor zastupitelstva obce kontroluje p</w:t>
      </w:r>
      <w:r w:rsidR="00BA23B4"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>l</w:t>
      </w:r>
      <w:r w:rsidR="00873B2A"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>nění usnesení zastupitelstva.</w:t>
      </w:r>
    </w:p>
    <w:p w14:paraId="401CA3C1" w14:textId="7C14A7BE" w:rsidR="00873B2A" w:rsidRPr="007965CD" w:rsidRDefault="00362454" w:rsidP="00873B2A">
      <w:pPr>
        <w:numPr>
          <w:ilvl w:val="0"/>
          <w:numId w:val="12"/>
        </w:numPr>
        <w:tabs>
          <w:tab w:val="clear" w:pos="216"/>
          <w:tab w:val="decimal" w:pos="288"/>
        </w:tabs>
        <w:spacing w:before="252" w:line="285" w:lineRule="auto"/>
        <w:ind w:left="72"/>
        <w:rPr>
          <w:rFonts w:ascii="Verdana" w:hAnsi="Verdana"/>
          <w:color w:val="000000"/>
          <w:spacing w:val="2"/>
          <w:sz w:val="18"/>
          <w:szCs w:val="18"/>
          <w:lang w:val="cs-CZ"/>
        </w:rPr>
      </w:pPr>
      <w:r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 xml:space="preserve"> </w:t>
      </w:r>
      <w:r w:rsidR="00873B2A"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>Souhrnnou kontrolu p</w:t>
      </w:r>
      <w:r w:rsidR="00BA23B4"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>l</w:t>
      </w:r>
      <w:r w:rsidR="00873B2A" w:rsidRPr="007965CD">
        <w:rPr>
          <w:rFonts w:ascii="Verdana" w:hAnsi="Verdana"/>
          <w:color w:val="000000"/>
          <w:spacing w:val="2"/>
          <w:sz w:val="18"/>
          <w:szCs w:val="18"/>
          <w:lang w:val="cs-CZ"/>
        </w:rPr>
        <w:t>nění usnesení provádí starosta obce a informuje zastupitelstvo obce.</w:t>
      </w:r>
    </w:p>
    <w:p w14:paraId="25C2F8C2" w14:textId="39D00F4E" w:rsidR="00873B2A" w:rsidRPr="007965CD" w:rsidRDefault="005E09C6" w:rsidP="00873B2A">
      <w:pPr>
        <w:spacing w:before="360"/>
        <w:jc w:val="center"/>
        <w:rPr>
          <w:rFonts w:ascii="Verdana" w:hAnsi="Verdana"/>
          <w:b/>
          <w:color w:val="000000"/>
          <w:sz w:val="18"/>
          <w:szCs w:val="18"/>
          <w:lang w:val="cs-CZ"/>
        </w:rPr>
      </w:pPr>
      <w:r w:rsidRPr="007965CD">
        <w:rPr>
          <w:rFonts w:ascii="Verdana" w:hAnsi="Verdana"/>
          <w:b/>
          <w:color w:val="000000"/>
          <w:sz w:val="18"/>
          <w:szCs w:val="18"/>
          <w:lang w:val="cs-CZ"/>
        </w:rPr>
        <w:t>ČI. 11</w:t>
      </w:r>
    </w:p>
    <w:p w14:paraId="43CDF58E" w14:textId="02E34254" w:rsidR="00873B2A" w:rsidRPr="007965CD" w:rsidRDefault="00873B2A" w:rsidP="00873B2A">
      <w:pPr>
        <w:spacing w:before="396" w:line="360" w:lineRule="auto"/>
        <w:rPr>
          <w:rFonts w:ascii="Verdana" w:hAnsi="Verdana"/>
          <w:color w:val="000000"/>
          <w:spacing w:val="-2"/>
          <w:sz w:val="18"/>
          <w:szCs w:val="18"/>
          <w:lang w:val="cs-CZ"/>
        </w:rPr>
      </w:pPr>
      <w:r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 xml:space="preserve">Jednací řád projednalo a schválilo Zastupitelstvo obce </w:t>
      </w:r>
      <w:r w:rsidR="00BA23B4"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>Zlonín</w:t>
      </w:r>
      <w:r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 xml:space="preserve"> na svém zasedání dne </w:t>
      </w:r>
      <w:proofErr w:type="gramStart"/>
      <w:r w:rsidR="00BA23B4"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>15</w:t>
      </w:r>
      <w:r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>.</w:t>
      </w:r>
      <w:r w:rsidR="00BA23B4"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>9</w:t>
      </w:r>
      <w:r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>.20</w:t>
      </w:r>
      <w:r w:rsidR="00BA23B4"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>20</w:t>
      </w:r>
      <w:proofErr w:type="gramEnd"/>
      <w:r w:rsidRPr="007965CD">
        <w:rPr>
          <w:rFonts w:ascii="Verdana" w:hAnsi="Verdana"/>
          <w:color w:val="000000"/>
          <w:spacing w:val="-2"/>
          <w:sz w:val="18"/>
          <w:szCs w:val="18"/>
          <w:lang w:val="cs-CZ"/>
        </w:rPr>
        <w:t>.</w:t>
      </w:r>
    </w:p>
    <w:p w14:paraId="4C418568" w14:textId="4405963A" w:rsidR="008557BB" w:rsidRPr="007965CD" w:rsidRDefault="008557BB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8557BB" w:rsidRPr="0079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558"/>
    <w:multiLevelType w:val="hybridMultilevel"/>
    <w:tmpl w:val="4074039C"/>
    <w:lvl w:ilvl="0" w:tplc="D026F888">
      <w:start w:val="3"/>
      <w:numFmt w:val="decimal"/>
      <w:lvlText w:val="%1"/>
      <w:lvlJc w:val="left"/>
      <w:pPr>
        <w:ind w:left="4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B030251"/>
    <w:multiLevelType w:val="multilevel"/>
    <w:tmpl w:val="04885838"/>
    <w:lvl w:ilvl="0">
      <w:start w:val="4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E408E"/>
    <w:multiLevelType w:val="multilevel"/>
    <w:tmpl w:val="70AE2A8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32A61"/>
    <w:multiLevelType w:val="multilevel"/>
    <w:tmpl w:val="25766F92"/>
    <w:lvl w:ilvl="0">
      <w:start w:val="4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E61A0"/>
    <w:multiLevelType w:val="hybridMultilevel"/>
    <w:tmpl w:val="052A6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3D43"/>
    <w:multiLevelType w:val="multilevel"/>
    <w:tmpl w:val="D3121A9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50D57"/>
    <w:multiLevelType w:val="multilevel"/>
    <w:tmpl w:val="0C92791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E5A4D"/>
    <w:multiLevelType w:val="multilevel"/>
    <w:tmpl w:val="0C2EBF9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20CA2"/>
    <w:multiLevelType w:val="multilevel"/>
    <w:tmpl w:val="9424A83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05D75"/>
    <w:multiLevelType w:val="multilevel"/>
    <w:tmpl w:val="271CE5A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B1191D"/>
    <w:multiLevelType w:val="multilevel"/>
    <w:tmpl w:val="35B4A368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15D9E"/>
    <w:multiLevelType w:val="multilevel"/>
    <w:tmpl w:val="9EEE9FCA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E81F47"/>
    <w:multiLevelType w:val="multilevel"/>
    <w:tmpl w:val="16BED32A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EC08AB"/>
    <w:multiLevelType w:val="multilevel"/>
    <w:tmpl w:val="51F2346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A"/>
    <w:rsid w:val="001D0FA4"/>
    <w:rsid w:val="00362454"/>
    <w:rsid w:val="00362EC0"/>
    <w:rsid w:val="004A22CA"/>
    <w:rsid w:val="005E09C6"/>
    <w:rsid w:val="007965CD"/>
    <w:rsid w:val="0080797C"/>
    <w:rsid w:val="008557BB"/>
    <w:rsid w:val="00873B2A"/>
    <w:rsid w:val="00A33020"/>
    <w:rsid w:val="00AB39D1"/>
    <w:rsid w:val="00BA23B4"/>
    <w:rsid w:val="00C540C6"/>
    <w:rsid w:val="00C653A2"/>
    <w:rsid w:val="00DE4591"/>
    <w:rsid w:val="00E6725D"/>
    <w:rsid w:val="00E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C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B2A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B2A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DELL</cp:lastModifiedBy>
  <cp:revision>2</cp:revision>
  <dcterms:created xsi:type="dcterms:W3CDTF">2020-09-23T14:47:00Z</dcterms:created>
  <dcterms:modified xsi:type="dcterms:W3CDTF">2020-09-23T14:47:00Z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650583809</vt:i4>
  </property>
</Properties>
</file>